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B2" w:rsidRPr="00201639" w:rsidRDefault="000425FF" w:rsidP="005413B2">
      <w:pPr>
        <w:spacing w:line="360" w:lineRule="auto"/>
        <w:jc w:val="center"/>
        <w:rPr>
          <w:rFonts w:ascii="Arial" w:hAnsi="Arial" w:cs="Arial"/>
          <w:b/>
          <w:lang w:val="el-GR"/>
        </w:rPr>
      </w:pPr>
      <w:r w:rsidRPr="00201639">
        <w:rPr>
          <w:rFonts w:ascii="Arial" w:hAnsi="Arial" w:cs="Arial"/>
          <w:b/>
          <w:lang w:val="el-GR"/>
        </w:rPr>
        <w:t>ΔΕΛΤΙΟ ΤΥΠΟΥ</w:t>
      </w:r>
    </w:p>
    <w:p w:rsidR="00823828" w:rsidRPr="00201639" w:rsidRDefault="00823828" w:rsidP="005413B2">
      <w:pPr>
        <w:spacing w:line="360" w:lineRule="auto"/>
        <w:jc w:val="center"/>
        <w:rPr>
          <w:rFonts w:ascii="Arial" w:hAnsi="Arial" w:cs="Arial"/>
          <w:b/>
          <w:lang w:val="el-GR"/>
        </w:rPr>
      </w:pPr>
    </w:p>
    <w:p w:rsidR="00EE5568" w:rsidRPr="00201639" w:rsidRDefault="0020409F" w:rsidP="005413B2">
      <w:pPr>
        <w:spacing w:line="360" w:lineRule="auto"/>
        <w:jc w:val="center"/>
        <w:rPr>
          <w:rFonts w:ascii="Arial" w:hAnsi="Arial" w:cs="Arial"/>
          <w:b/>
          <w:lang w:val="el-GR"/>
        </w:rPr>
      </w:pPr>
      <w:r w:rsidRPr="00201639">
        <w:rPr>
          <w:rFonts w:ascii="Arial" w:hAnsi="Arial" w:cs="Arial"/>
          <w:b/>
          <w:lang w:val="el-GR"/>
        </w:rPr>
        <w:t>Ανάληψη συντονιστικού ρόλου σε θέματα</w:t>
      </w:r>
      <w:r w:rsidR="00F12593" w:rsidRPr="00201639">
        <w:rPr>
          <w:rFonts w:ascii="Arial" w:hAnsi="Arial" w:cs="Arial"/>
          <w:b/>
          <w:lang w:val="el-GR"/>
        </w:rPr>
        <w:t xml:space="preserve"> αίματος </w:t>
      </w:r>
      <w:r w:rsidRPr="00201639">
        <w:rPr>
          <w:rFonts w:ascii="Arial" w:hAnsi="Arial" w:cs="Arial"/>
          <w:b/>
          <w:lang w:val="el-GR"/>
        </w:rPr>
        <w:t xml:space="preserve">από το </w:t>
      </w:r>
      <w:r w:rsidR="006F5AAF" w:rsidRPr="00201639">
        <w:rPr>
          <w:rFonts w:ascii="Arial" w:hAnsi="Arial" w:cs="Arial"/>
          <w:b/>
          <w:lang w:val="el-GR"/>
        </w:rPr>
        <w:t>Κέντρο Αίματος</w:t>
      </w:r>
    </w:p>
    <w:p w:rsidR="005413B2" w:rsidRPr="00201639" w:rsidRDefault="005413B2" w:rsidP="00EE5568">
      <w:pPr>
        <w:spacing w:line="360" w:lineRule="auto"/>
        <w:jc w:val="both"/>
        <w:rPr>
          <w:rFonts w:ascii="Arial" w:hAnsi="Arial" w:cs="Arial"/>
          <w:lang w:val="el-GR"/>
        </w:rPr>
      </w:pPr>
    </w:p>
    <w:p w:rsidR="00F12593" w:rsidRPr="00201639" w:rsidRDefault="00C2510B" w:rsidP="00101AFE">
      <w:pPr>
        <w:spacing w:line="360" w:lineRule="auto"/>
        <w:jc w:val="both"/>
        <w:rPr>
          <w:rFonts w:ascii="Arial" w:hAnsi="Arial" w:cs="Arial"/>
          <w:lang w:val="el-GR"/>
        </w:rPr>
      </w:pPr>
      <w:r w:rsidRPr="00201639">
        <w:rPr>
          <w:rFonts w:ascii="Arial" w:hAnsi="Arial" w:cs="Arial"/>
          <w:lang w:val="el-GR"/>
        </w:rPr>
        <w:t xml:space="preserve">Με στόχο την </w:t>
      </w:r>
      <w:r w:rsidR="00390F6E" w:rsidRPr="00201639">
        <w:rPr>
          <w:rFonts w:ascii="Arial" w:hAnsi="Arial" w:cs="Arial"/>
          <w:lang w:val="el-GR"/>
        </w:rPr>
        <w:t xml:space="preserve">ενίσχυση της </w:t>
      </w:r>
      <w:r w:rsidRPr="00201639">
        <w:rPr>
          <w:rFonts w:ascii="Arial" w:hAnsi="Arial" w:cs="Arial"/>
          <w:lang w:val="el-GR"/>
        </w:rPr>
        <w:t>επάρκεια</w:t>
      </w:r>
      <w:r w:rsidR="00390F6E" w:rsidRPr="00201639">
        <w:rPr>
          <w:rFonts w:ascii="Arial" w:hAnsi="Arial" w:cs="Arial"/>
          <w:lang w:val="el-GR"/>
        </w:rPr>
        <w:t>ς</w:t>
      </w:r>
      <w:r w:rsidR="00F12593" w:rsidRPr="00201639">
        <w:rPr>
          <w:rFonts w:ascii="Arial" w:hAnsi="Arial" w:cs="Arial"/>
          <w:lang w:val="el-GR"/>
        </w:rPr>
        <w:t>,</w:t>
      </w:r>
      <w:r w:rsidRPr="00201639">
        <w:rPr>
          <w:rFonts w:ascii="Arial" w:hAnsi="Arial" w:cs="Arial"/>
          <w:lang w:val="el-GR"/>
        </w:rPr>
        <w:t xml:space="preserve"> αλλά και τη</w:t>
      </w:r>
      <w:r w:rsidR="00390F6E" w:rsidRPr="00201639">
        <w:rPr>
          <w:rFonts w:ascii="Arial" w:hAnsi="Arial" w:cs="Arial"/>
          <w:lang w:val="el-GR"/>
        </w:rPr>
        <w:t>ς</w:t>
      </w:r>
      <w:r w:rsidRPr="00201639">
        <w:rPr>
          <w:rFonts w:ascii="Arial" w:hAnsi="Arial" w:cs="Arial"/>
          <w:lang w:val="el-GR"/>
        </w:rPr>
        <w:t xml:space="preserve"> ποιότητα</w:t>
      </w:r>
      <w:r w:rsidR="00390F6E" w:rsidRPr="00201639">
        <w:rPr>
          <w:rFonts w:ascii="Arial" w:hAnsi="Arial" w:cs="Arial"/>
          <w:lang w:val="el-GR"/>
        </w:rPr>
        <w:t>ς</w:t>
      </w:r>
      <w:r w:rsidRPr="00201639">
        <w:rPr>
          <w:rFonts w:ascii="Arial" w:hAnsi="Arial" w:cs="Arial"/>
          <w:lang w:val="el-GR"/>
        </w:rPr>
        <w:t xml:space="preserve"> και τη</w:t>
      </w:r>
      <w:r w:rsidR="00390F6E" w:rsidRPr="00201639">
        <w:rPr>
          <w:rFonts w:ascii="Arial" w:hAnsi="Arial" w:cs="Arial"/>
          <w:lang w:val="el-GR"/>
        </w:rPr>
        <w:t>ς</w:t>
      </w:r>
      <w:r w:rsidRPr="00201639">
        <w:rPr>
          <w:rFonts w:ascii="Arial" w:hAnsi="Arial" w:cs="Arial"/>
          <w:lang w:val="el-GR"/>
        </w:rPr>
        <w:t xml:space="preserve"> ασφάλεια</w:t>
      </w:r>
      <w:r w:rsidR="00390F6E" w:rsidRPr="00201639">
        <w:rPr>
          <w:rFonts w:ascii="Arial" w:hAnsi="Arial" w:cs="Arial"/>
          <w:lang w:val="el-GR"/>
        </w:rPr>
        <w:t>ς</w:t>
      </w:r>
      <w:r w:rsidRPr="00201639">
        <w:rPr>
          <w:rFonts w:ascii="Arial" w:hAnsi="Arial" w:cs="Arial"/>
          <w:lang w:val="el-GR"/>
        </w:rPr>
        <w:t xml:space="preserve"> του αίματος, το Υπουργείο Υγείας </w:t>
      </w:r>
      <w:r w:rsidR="000F6A57" w:rsidRPr="00201639">
        <w:rPr>
          <w:rFonts w:ascii="Arial" w:hAnsi="Arial" w:cs="Arial"/>
          <w:lang w:val="el-GR"/>
        </w:rPr>
        <w:t xml:space="preserve">προχωρεί σε σταδιακή ανάθεση του συντονισμού της αιμοδοσίας, της επεξεργασίας και του ελέγχου του αίματος </w:t>
      </w:r>
      <w:r w:rsidR="002B2BBE" w:rsidRPr="00201639">
        <w:rPr>
          <w:rFonts w:ascii="Arial" w:hAnsi="Arial" w:cs="Arial"/>
          <w:lang w:val="el-GR"/>
        </w:rPr>
        <w:t xml:space="preserve">για μολυσματικές ασθένειες </w:t>
      </w:r>
      <w:r w:rsidR="000F6A57" w:rsidRPr="00201639">
        <w:rPr>
          <w:rFonts w:ascii="Arial" w:hAnsi="Arial" w:cs="Arial"/>
          <w:lang w:val="el-GR"/>
        </w:rPr>
        <w:t>από τις κατά τόπους Τράπεζες Αίματος, στο Κέντρο Αίματος</w:t>
      </w:r>
      <w:r w:rsidR="00F43E1E" w:rsidRPr="00201639">
        <w:rPr>
          <w:rFonts w:ascii="Arial" w:hAnsi="Arial" w:cs="Arial"/>
          <w:lang w:val="el-GR"/>
        </w:rPr>
        <w:t>.</w:t>
      </w:r>
    </w:p>
    <w:p w:rsidR="00F43E1E" w:rsidRPr="00201639" w:rsidRDefault="00F43E1E" w:rsidP="00101AFE">
      <w:pPr>
        <w:spacing w:line="360" w:lineRule="auto"/>
        <w:jc w:val="both"/>
        <w:rPr>
          <w:rFonts w:ascii="Arial" w:hAnsi="Arial" w:cs="Arial"/>
          <w:lang w:val="el-GR"/>
        </w:rPr>
      </w:pPr>
    </w:p>
    <w:p w:rsidR="00660636" w:rsidRPr="00201639" w:rsidRDefault="00823828" w:rsidP="00660636">
      <w:pPr>
        <w:spacing w:line="360" w:lineRule="auto"/>
        <w:jc w:val="both"/>
        <w:rPr>
          <w:rFonts w:ascii="Arial" w:hAnsi="Arial" w:cs="Arial"/>
          <w:lang w:val="el-GR"/>
        </w:rPr>
      </w:pPr>
      <w:r w:rsidRPr="00201639">
        <w:rPr>
          <w:rFonts w:ascii="Arial" w:hAnsi="Arial" w:cs="Arial"/>
          <w:lang w:val="el-GR"/>
        </w:rPr>
        <w:t xml:space="preserve">Η </w:t>
      </w:r>
      <w:r w:rsidR="00F12593" w:rsidRPr="00201639">
        <w:rPr>
          <w:rFonts w:ascii="Arial" w:hAnsi="Arial" w:cs="Arial"/>
          <w:lang w:val="el-GR"/>
        </w:rPr>
        <w:t>ανάληψη της αρμοδιότητας</w:t>
      </w:r>
      <w:r w:rsidR="006F4028" w:rsidRPr="00201639">
        <w:rPr>
          <w:rFonts w:ascii="Arial" w:hAnsi="Arial" w:cs="Arial"/>
          <w:lang w:val="el-GR"/>
        </w:rPr>
        <w:t xml:space="preserve"> αυτής</w:t>
      </w:r>
      <w:r w:rsidR="00F12593" w:rsidRPr="00201639">
        <w:rPr>
          <w:rFonts w:ascii="Arial" w:hAnsi="Arial" w:cs="Arial"/>
          <w:lang w:val="el-GR"/>
        </w:rPr>
        <w:t xml:space="preserve">, </w:t>
      </w:r>
      <w:r w:rsidR="006F4028" w:rsidRPr="00201639">
        <w:rPr>
          <w:rFonts w:ascii="Arial" w:hAnsi="Arial" w:cs="Arial"/>
          <w:lang w:val="el-GR"/>
        </w:rPr>
        <w:t>που</w:t>
      </w:r>
      <w:r w:rsidR="00F12593" w:rsidRPr="00201639">
        <w:rPr>
          <w:rFonts w:ascii="Arial" w:hAnsi="Arial" w:cs="Arial"/>
          <w:lang w:val="el-GR"/>
        </w:rPr>
        <w:t xml:space="preserve"> </w:t>
      </w:r>
      <w:r w:rsidR="00FB4901" w:rsidRPr="00201639">
        <w:rPr>
          <w:rFonts w:ascii="Arial" w:hAnsi="Arial" w:cs="Arial"/>
          <w:lang w:val="el-GR"/>
        </w:rPr>
        <w:t>αποτελεί υλοποίηση παλαιότερης απόφασης του Υπουργικού Συμβουλίου, αλλά και συμμόρφωση με την ευρωπαϊκή οδηγία 2002/98/ΕΚ</w:t>
      </w:r>
      <w:r w:rsidR="00883746" w:rsidRPr="00201639">
        <w:rPr>
          <w:rFonts w:ascii="Arial" w:hAnsi="Arial" w:cs="Arial"/>
          <w:lang w:val="el-GR"/>
        </w:rPr>
        <w:t>,</w:t>
      </w:r>
      <w:r w:rsidR="00FB4901" w:rsidRPr="00201639">
        <w:rPr>
          <w:rFonts w:ascii="Arial" w:hAnsi="Arial" w:cs="Arial"/>
          <w:lang w:val="el-GR"/>
        </w:rPr>
        <w:t xml:space="preserve"> </w:t>
      </w:r>
      <w:r w:rsidRPr="00201639">
        <w:rPr>
          <w:rFonts w:ascii="Arial" w:hAnsi="Arial" w:cs="Arial"/>
          <w:lang w:val="el-GR"/>
        </w:rPr>
        <w:t>θα εφαρμοστεί σταδιακά</w:t>
      </w:r>
      <w:r w:rsidR="00996B28" w:rsidRPr="00201639">
        <w:rPr>
          <w:rFonts w:ascii="Arial" w:hAnsi="Arial" w:cs="Arial"/>
          <w:lang w:val="el-GR"/>
        </w:rPr>
        <w:t>,</w:t>
      </w:r>
      <w:r w:rsidRPr="00201639">
        <w:rPr>
          <w:rFonts w:ascii="Arial" w:hAnsi="Arial" w:cs="Arial"/>
          <w:lang w:val="el-GR"/>
        </w:rPr>
        <w:t xml:space="preserve"> </w:t>
      </w:r>
      <w:r w:rsidR="00883746" w:rsidRPr="00201639">
        <w:rPr>
          <w:rFonts w:ascii="Arial" w:hAnsi="Arial" w:cs="Arial"/>
          <w:lang w:val="el-GR"/>
        </w:rPr>
        <w:t>με</w:t>
      </w:r>
      <w:r w:rsidRPr="00201639">
        <w:rPr>
          <w:rFonts w:ascii="Arial" w:hAnsi="Arial" w:cs="Arial"/>
          <w:lang w:val="el-GR"/>
        </w:rPr>
        <w:t xml:space="preserve"> προσεχτικά και σταθερά βήματα που θα εξασφαλίσουν την επιτυχία</w:t>
      </w:r>
      <w:r w:rsidR="00FB4901" w:rsidRPr="00201639">
        <w:rPr>
          <w:rFonts w:ascii="Arial" w:hAnsi="Arial" w:cs="Arial"/>
          <w:lang w:val="el-GR"/>
        </w:rPr>
        <w:t xml:space="preserve"> της</w:t>
      </w:r>
      <w:r w:rsidRPr="00201639">
        <w:rPr>
          <w:rFonts w:ascii="Arial" w:hAnsi="Arial" w:cs="Arial"/>
          <w:lang w:val="el-GR"/>
        </w:rPr>
        <w:t xml:space="preserve"> υλοποίησ</w:t>
      </w:r>
      <w:r w:rsidR="0047713C" w:rsidRPr="00201639">
        <w:rPr>
          <w:rFonts w:ascii="Arial" w:hAnsi="Arial" w:cs="Arial"/>
          <w:lang w:val="el-GR"/>
        </w:rPr>
        <w:t>ή</w:t>
      </w:r>
      <w:r w:rsidRPr="00201639">
        <w:rPr>
          <w:rFonts w:ascii="Arial" w:hAnsi="Arial" w:cs="Arial"/>
          <w:lang w:val="el-GR"/>
        </w:rPr>
        <w:t xml:space="preserve">ς της. </w:t>
      </w:r>
      <w:r w:rsidR="00FB4901" w:rsidRPr="00201639">
        <w:rPr>
          <w:rFonts w:ascii="Arial" w:hAnsi="Arial" w:cs="Arial"/>
          <w:lang w:val="el-GR"/>
        </w:rPr>
        <w:t xml:space="preserve">Παράλληλα, οι αντίστοιχες νοσοκομειακές Τράπεζες Αίματος στο κάθε νοσοκομείο θα συνεχίσουν να λειτουργούν, με διαφοροποιημένες αρμοδιότητες. </w:t>
      </w:r>
    </w:p>
    <w:p w:rsidR="00660636" w:rsidRPr="00201639" w:rsidRDefault="00660636" w:rsidP="00660636">
      <w:pPr>
        <w:spacing w:line="360" w:lineRule="auto"/>
        <w:jc w:val="both"/>
        <w:rPr>
          <w:rFonts w:ascii="Arial" w:hAnsi="Arial" w:cs="Arial"/>
          <w:lang w:val="el-GR"/>
        </w:rPr>
      </w:pPr>
    </w:p>
    <w:p w:rsidR="00660636" w:rsidRPr="00201639" w:rsidRDefault="00FB4901" w:rsidP="00660636">
      <w:pPr>
        <w:spacing w:line="360" w:lineRule="auto"/>
        <w:jc w:val="both"/>
        <w:rPr>
          <w:rFonts w:ascii="Arial" w:hAnsi="Arial" w:cs="Arial"/>
          <w:lang w:val="el-GR"/>
        </w:rPr>
      </w:pPr>
      <w:r w:rsidRPr="00201639">
        <w:rPr>
          <w:rFonts w:ascii="Arial" w:hAnsi="Arial" w:cs="Arial"/>
          <w:lang w:val="el-GR"/>
        </w:rPr>
        <w:t xml:space="preserve">Πρώτο βήμα είναι </w:t>
      </w:r>
      <w:r w:rsidR="002B2BBE" w:rsidRPr="00201639">
        <w:rPr>
          <w:rFonts w:ascii="Arial" w:hAnsi="Arial" w:cs="Arial"/>
          <w:lang w:val="el-GR"/>
        </w:rPr>
        <w:t xml:space="preserve">ο συντονισμός του Κέντρου Αίματος με την Τράπεζα Αίματος του Γενικού Νοσοκομείου Αμμοχώστου που ξεκινά </w:t>
      </w:r>
      <w:r w:rsidR="006F4028" w:rsidRPr="00201639">
        <w:rPr>
          <w:rFonts w:ascii="Arial" w:hAnsi="Arial" w:cs="Arial"/>
          <w:lang w:val="el-GR"/>
        </w:rPr>
        <w:t>αυτές τις μέρες</w:t>
      </w:r>
      <w:r w:rsidR="00660636" w:rsidRPr="00201639">
        <w:rPr>
          <w:rFonts w:ascii="Arial" w:hAnsi="Arial" w:cs="Arial"/>
          <w:lang w:val="el-GR"/>
        </w:rPr>
        <w:t xml:space="preserve"> και αφορά τόσο την αιμοδοσία, όσο και την επεξεργασία και τον έλεγχο του αίματος για μολυσματικές ασθένειες</w:t>
      </w:r>
      <w:r w:rsidR="00F12593" w:rsidRPr="00201639">
        <w:rPr>
          <w:rFonts w:ascii="Arial" w:hAnsi="Arial" w:cs="Arial"/>
          <w:lang w:val="el-GR"/>
        </w:rPr>
        <w:t xml:space="preserve">. </w:t>
      </w:r>
      <w:r w:rsidR="002B2BBE" w:rsidRPr="00201639">
        <w:rPr>
          <w:rFonts w:ascii="Arial" w:hAnsi="Arial" w:cs="Arial"/>
          <w:lang w:val="el-GR"/>
        </w:rPr>
        <w:t xml:space="preserve"> </w:t>
      </w:r>
      <w:r w:rsidR="006F4028" w:rsidRPr="00201639">
        <w:rPr>
          <w:rFonts w:ascii="Arial" w:hAnsi="Arial" w:cs="Arial"/>
          <w:lang w:val="el-GR"/>
        </w:rPr>
        <w:t>Στο αμέσως επόμενο διάστημα, ακολουθεί το δ</w:t>
      </w:r>
      <w:r w:rsidR="00660636" w:rsidRPr="00201639">
        <w:rPr>
          <w:rFonts w:ascii="Arial" w:hAnsi="Arial" w:cs="Arial"/>
          <w:lang w:val="el-GR"/>
        </w:rPr>
        <w:t>εύτερο βήμα</w:t>
      </w:r>
      <w:r w:rsidR="006F4028" w:rsidRPr="00201639">
        <w:rPr>
          <w:rFonts w:ascii="Arial" w:hAnsi="Arial" w:cs="Arial"/>
          <w:lang w:val="el-GR"/>
        </w:rPr>
        <w:t>,</w:t>
      </w:r>
      <w:r w:rsidR="00660636" w:rsidRPr="00201639">
        <w:rPr>
          <w:rFonts w:ascii="Arial" w:hAnsi="Arial" w:cs="Arial"/>
          <w:lang w:val="el-GR"/>
        </w:rPr>
        <w:t xml:space="preserve"> η</w:t>
      </w:r>
      <w:r w:rsidR="002B2BBE" w:rsidRPr="00201639">
        <w:rPr>
          <w:rFonts w:ascii="Arial" w:hAnsi="Arial" w:cs="Arial"/>
          <w:lang w:val="el-GR"/>
        </w:rPr>
        <w:t xml:space="preserve"> </w:t>
      </w:r>
      <w:r w:rsidR="00660636" w:rsidRPr="00201639">
        <w:rPr>
          <w:rFonts w:ascii="Arial" w:hAnsi="Arial" w:cs="Arial"/>
          <w:lang w:val="el-GR"/>
        </w:rPr>
        <w:t xml:space="preserve">σταδιακή </w:t>
      </w:r>
      <w:r w:rsidR="002B2BBE" w:rsidRPr="00201639">
        <w:rPr>
          <w:rFonts w:ascii="Arial" w:hAnsi="Arial" w:cs="Arial"/>
          <w:lang w:val="el-GR"/>
        </w:rPr>
        <w:t xml:space="preserve">ενοποίηση των διαδικασιών </w:t>
      </w:r>
      <w:r w:rsidR="00660636" w:rsidRPr="00201639">
        <w:rPr>
          <w:rFonts w:ascii="Arial" w:hAnsi="Arial" w:cs="Arial"/>
          <w:lang w:val="el-GR"/>
        </w:rPr>
        <w:t xml:space="preserve">αιμοδοσίας </w:t>
      </w:r>
      <w:r w:rsidR="002B2BBE" w:rsidRPr="00201639">
        <w:rPr>
          <w:rFonts w:ascii="Arial" w:hAnsi="Arial" w:cs="Arial"/>
          <w:lang w:val="el-GR"/>
        </w:rPr>
        <w:t>με τις υπόλοιπες Τράπεζες Αίματος</w:t>
      </w:r>
      <w:r w:rsidR="006F4028" w:rsidRPr="00201639">
        <w:rPr>
          <w:rFonts w:ascii="Arial" w:hAnsi="Arial" w:cs="Arial"/>
          <w:lang w:val="el-GR"/>
        </w:rPr>
        <w:t>,</w:t>
      </w:r>
      <w:r w:rsidR="002B2BBE" w:rsidRPr="00201639">
        <w:rPr>
          <w:rFonts w:ascii="Arial" w:hAnsi="Arial" w:cs="Arial"/>
          <w:lang w:val="el-GR"/>
        </w:rPr>
        <w:t xml:space="preserve"> </w:t>
      </w:r>
      <w:r w:rsidR="00660636" w:rsidRPr="00201639">
        <w:rPr>
          <w:rFonts w:ascii="Arial" w:hAnsi="Arial" w:cs="Arial"/>
          <w:lang w:val="el-GR"/>
        </w:rPr>
        <w:t xml:space="preserve">που </w:t>
      </w:r>
      <w:r w:rsidR="002B2BBE" w:rsidRPr="00201639">
        <w:rPr>
          <w:rFonts w:ascii="Arial" w:hAnsi="Arial" w:cs="Arial"/>
          <w:lang w:val="el-GR"/>
        </w:rPr>
        <w:t>θα ξεκινήσει το</w:t>
      </w:r>
      <w:r w:rsidR="00883746" w:rsidRPr="00201639">
        <w:rPr>
          <w:rFonts w:ascii="Arial" w:hAnsi="Arial" w:cs="Arial"/>
          <w:lang w:val="el-GR"/>
        </w:rPr>
        <w:t>ν</w:t>
      </w:r>
      <w:r w:rsidR="002B2BBE" w:rsidRPr="00201639">
        <w:rPr>
          <w:rFonts w:ascii="Arial" w:hAnsi="Arial" w:cs="Arial"/>
          <w:lang w:val="el-GR"/>
        </w:rPr>
        <w:t xml:space="preserve"> Μάρτιο και αναμένεται να ολοκληρωθεί περί τα τέλη Σεπτεμβρίου του τρέχοντος έτους</w:t>
      </w:r>
      <w:r w:rsidR="00660636" w:rsidRPr="00201639">
        <w:rPr>
          <w:rFonts w:ascii="Arial" w:hAnsi="Arial" w:cs="Arial"/>
          <w:lang w:val="el-GR"/>
        </w:rPr>
        <w:t>. Τρίτο και τελευταίο βήμα</w:t>
      </w:r>
      <w:r w:rsidR="006751A0" w:rsidRPr="00201639">
        <w:rPr>
          <w:rFonts w:ascii="Arial" w:hAnsi="Arial" w:cs="Arial"/>
          <w:lang w:val="el-GR"/>
        </w:rPr>
        <w:t xml:space="preserve"> θα αποτελέσει</w:t>
      </w:r>
      <w:r w:rsidR="00660636" w:rsidRPr="00201639">
        <w:rPr>
          <w:rFonts w:ascii="Arial" w:hAnsi="Arial" w:cs="Arial"/>
          <w:lang w:val="el-GR"/>
        </w:rPr>
        <w:t xml:space="preserve"> η ανάληψη του συντονισμού των υπηρεσιών ελέγχου και επεξεργασίας του αίματος και των υπόλοιπων επαρχιών, βήμα για το οποίο το Υπουργείο Υγείας βρίσκεται ακόμα στη φάση του προγραμματισμού. </w:t>
      </w:r>
    </w:p>
    <w:p w:rsidR="002B2BBE" w:rsidRPr="00201639" w:rsidRDefault="002B2BBE" w:rsidP="00101AFE">
      <w:pPr>
        <w:spacing w:line="360" w:lineRule="auto"/>
        <w:jc w:val="both"/>
        <w:rPr>
          <w:rFonts w:ascii="Arial" w:hAnsi="Arial" w:cs="Arial"/>
          <w:lang w:val="el-GR"/>
        </w:rPr>
      </w:pPr>
      <w:r w:rsidRPr="00201639">
        <w:rPr>
          <w:rFonts w:ascii="Arial" w:hAnsi="Arial" w:cs="Arial"/>
          <w:lang w:val="el-GR"/>
        </w:rPr>
        <w:t xml:space="preserve">   </w:t>
      </w:r>
    </w:p>
    <w:p w:rsidR="00895291" w:rsidRPr="00201639" w:rsidRDefault="006F4028" w:rsidP="00101AFE">
      <w:pPr>
        <w:spacing w:line="360" w:lineRule="auto"/>
        <w:jc w:val="both"/>
        <w:rPr>
          <w:rFonts w:ascii="Arial" w:hAnsi="Arial" w:cs="Arial"/>
          <w:lang w:val="el-GR"/>
        </w:rPr>
      </w:pPr>
      <w:r w:rsidRPr="00201639">
        <w:rPr>
          <w:rFonts w:ascii="Arial" w:hAnsi="Arial" w:cs="Arial"/>
          <w:lang w:val="el-GR"/>
        </w:rPr>
        <w:t>Συναφώς</w:t>
      </w:r>
      <w:r w:rsidR="006D3B9B" w:rsidRPr="00201639">
        <w:rPr>
          <w:rFonts w:ascii="Arial" w:hAnsi="Arial" w:cs="Arial"/>
          <w:lang w:val="el-GR"/>
        </w:rPr>
        <w:t xml:space="preserve"> αναφέρεται ότι</w:t>
      </w:r>
      <w:r w:rsidRPr="00201639">
        <w:rPr>
          <w:rFonts w:ascii="Arial" w:hAnsi="Arial" w:cs="Arial"/>
          <w:lang w:val="el-GR"/>
        </w:rPr>
        <w:t>,</w:t>
      </w:r>
      <w:r w:rsidR="006D3B9B" w:rsidRPr="00201639">
        <w:rPr>
          <w:rFonts w:ascii="Arial" w:hAnsi="Arial" w:cs="Arial"/>
          <w:lang w:val="el-GR"/>
        </w:rPr>
        <w:t xml:space="preserve"> με στόχο τη διασφάλιση της ποιότητας και της ασφάλειας του αίματος, </w:t>
      </w:r>
      <w:r w:rsidR="00895291" w:rsidRPr="00201639">
        <w:rPr>
          <w:rFonts w:ascii="Arial" w:hAnsi="Arial" w:cs="Arial"/>
          <w:lang w:val="el-GR"/>
        </w:rPr>
        <w:t xml:space="preserve">προωθείται η διαπίστευση του Κέντρου Αίματος </w:t>
      </w:r>
      <w:r w:rsidR="008A3BCF" w:rsidRPr="00201639">
        <w:rPr>
          <w:rFonts w:ascii="Arial" w:hAnsi="Arial" w:cs="Arial"/>
          <w:lang w:val="el-GR"/>
        </w:rPr>
        <w:t xml:space="preserve">σύμφωνα με το πρότυπο </w:t>
      </w:r>
      <w:r w:rsidR="00895291" w:rsidRPr="00201639">
        <w:rPr>
          <w:rFonts w:ascii="Arial" w:hAnsi="Arial" w:cs="Arial"/>
          <w:lang w:val="el-GR"/>
        </w:rPr>
        <w:t>ISO</w:t>
      </w:r>
      <w:r w:rsidR="004630F8" w:rsidRPr="00201639">
        <w:rPr>
          <w:rFonts w:ascii="Arial" w:hAnsi="Arial" w:cs="Arial"/>
          <w:lang w:val="el-GR"/>
        </w:rPr>
        <w:t xml:space="preserve"> 9001, με σκοπό την τυποποίηση</w:t>
      </w:r>
      <w:r w:rsidR="00895291" w:rsidRPr="00201639">
        <w:rPr>
          <w:rFonts w:ascii="Arial" w:hAnsi="Arial" w:cs="Arial"/>
          <w:lang w:val="el-GR"/>
        </w:rPr>
        <w:t xml:space="preserve"> </w:t>
      </w:r>
      <w:r w:rsidR="008A3BCF" w:rsidRPr="00201639">
        <w:rPr>
          <w:rFonts w:ascii="Arial" w:hAnsi="Arial" w:cs="Arial"/>
          <w:lang w:val="el-GR"/>
        </w:rPr>
        <w:t xml:space="preserve">όλων των </w:t>
      </w:r>
      <w:r w:rsidR="00895291" w:rsidRPr="00201639">
        <w:rPr>
          <w:rFonts w:ascii="Arial" w:hAnsi="Arial" w:cs="Arial"/>
          <w:lang w:val="el-GR"/>
        </w:rPr>
        <w:t xml:space="preserve">διαδικασιών </w:t>
      </w:r>
      <w:r w:rsidR="008A3BCF" w:rsidRPr="00201639">
        <w:rPr>
          <w:rFonts w:ascii="Arial" w:hAnsi="Arial" w:cs="Arial"/>
          <w:lang w:val="el-GR"/>
        </w:rPr>
        <w:t>του</w:t>
      </w:r>
      <w:r w:rsidR="0061695B" w:rsidRPr="00201639">
        <w:rPr>
          <w:rFonts w:ascii="Arial" w:hAnsi="Arial" w:cs="Arial"/>
          <w:lang w:val="el-GR"/>
        </w:rPr>
        <w:t xml:space="preserve">, </w:t>
      </w:r>
      <w:r w:rsidR="0061695B" w:rsidRPr="00201639">
        <w:rPr>
          <w:rFonts w:ascii="Arial" w:hAnsi="Arial" w:cs="Arial"/>
          <w:lang w:val="el-GR"/>
        </w:rPr>
        <w:lastRenderedPageBreak/>
        <w:t>κάτι το οποίο αναμένεται να ολοκληρωθεί τους προσεχείς μήνες</w:t>
      </w:r>
      <w:r w:rsidR="00895291" w:rsidRPr="00201639">
        <w:rPr>
          <w:rFonts w:ascii="Arial" w:hAnsi="Arial" w:cs="Arial"/>
          <w:lang w:val="el-GR"/>
        </w:rPr>
        <w:t xml:space="preserve">. Παράλληλα, </w:t>
      </w:r>
      <w:r w:rsidR="00996B28" w:rsidRPr="00201639">
        <w:rPr>
          <w:rFonts w:ascii="Arial" w:hAnsi="Arial" w:cs="Arial"/>
          <w:lang w:val="el-GR"/>
        </w:rPr>
        <w:t>η εγκατάσταση του συστήματος μηχανογράφησης bloodmed</w:t>
      </w:r>
      <w:r w:rsidRPr="00201639">
        <w:rPr>
          <w:rFonts w:ascii="Arial" w:hAnsi="Arial" w:cs="Arial"/>
          <w:lang w:val="el-GR"/>
        </w:rPr>
        <w:t>, που</w:t>
      </w:r>
      <w:r w:rsidR="00996B28" w:rsidRPr="00201639">
        <w:rPr>
          <w:rFonts w:ascii="Arial" w:hAnsi="Arial" w:cs="Arial"/>
          <w:lang w:val="el-GR"/>
        </w:rPr>
        <w:t xml:space="preserve"> έχει ήδη ολοκληρωθεί</w:t>
      </w:r>
      <w:r w:rsidRPr="00201639">
        <w:rPr>
          <w:rFonts w:ascii="Arial" w:hAnsi="Arial" w:cs="Arial"/>
          <w:lang w:val="el-GR"/>
        </w:rPr>
        <w:t>, είχε ως</w:t>
      </w:r>
      <w:r w:rsidR="00996B28" w:rsidRPr="00201639">
        <w:rPr>
          <w:rFonts w:ascii="Arial" w:hAnsi="Arial" w:cs="Arial"/>
          <w:lang w:val="el-GR"/>
        </w:rPr>
        <w:t xml:space="preserve"> αποτέλεσμα την ύπαρξη ενιαίου αρχείου αιμοδοτών, αιμοληψιών και σχετικών εργαστηριακών αποτελεσμάτων, αυξάνοντας έτσι και βελτιώνοντας τις δυνατότητες διαχείρισης αίματος στη χώρα. </w:t>
      </w:r>
      <w:r w:rsidRPr="00201639">
        <w:rPr>
          <w:rFonts w:ascii="Arial" w:hAnsi="Arial" w:cs="Arial"/>
          <w:lang w:val="el-GR"/>
        </w:rPr>
        <w:t>Περαιτέρω</w:t>
      </w:r>
      <w:r w:rsidR="00996B28" w:rsidRPr="00201639">
        <w:rPr>
          <w:rFonts w:ascii="Arial" w:hAnsi="Arial" w:cs="Arial"/>
          <w:lang w:val="el-GR"/>
        </w:rPr>
        <w:t xml:space="preserve">, </w:t>
      </w:r>
      <w:r w:rsidR="0061695B" w:rsidRPr="00201639">
        <w:rPr>
          <w:rFonts w:ascii="Arial" w:hAnsi="Arial" w:cs="Arial"/>
          <w:lang w:val="el-GR"/>
        </w:rPr>
        <w:t xml:space="preserve">κατά το </w:t>
      </w:r>
      <w:r w:rsidR="008A3BCF" w:rsidRPr="00201639">
        <w:rPr>
          <w:rFonts w:ascii="Arial" w:hAnsi="Arial" w:cs="Arial"/>
          <w:lang w:val="el-GR"/>
        </w:rPr>
        <w:t xml:space="preserve">δεύτερο </w:t>
      </w:r>
      <w:r w:rsidR="0061695B" w:rsidRPr="00201639">
        <w:rPr>
          <w:rFonts w:ascii="Arial" w:hAnsi="Arial" w:cs="Arial"/>
          <w:lang w:val="el-GR"/>
        </w:rPr>
        <w:t>εξάμηνο του 2017</w:t>
      </w:r>
      <w:r w:rsidR="00895291" w:rsidRPr="00201639">
        <w:rPr>
          <w:rFonts w:ascii="Arial" w:hAnsi="Arial" w:cs="Arial"/>
          <w:lang w:val="el-GR"/>
        </w:rPr>
        <w:t xml:space="preserve"> </w:t>
      </w:r>
      <w:r w:rsidRPr="00201639">
        <w:rPr>
          <w:rFonts w:ascii="Arial" w:hAnsi="Arial" w:cs="Arial"/>
          <w:lang w:val="el-GR"/>
        </w:rPr>
        <w:t xml:space="preserve">αναμένεται ότι </w:t>
      </w:r>
      <w:r w:rsidR="00895291" w:rsidRPr="00201639">
        <w:rPr>
          <w:rFonts w:ascii="Arial" w:hAnsi="Arial" w:cs="Arial"/>
          <w:lang w:val="el-GR"/>
        </w:rPr>
        <w:t xml:space="preserve">θα ολοκληρωθεί και η </w:t>
      </w:r>
      <w:r w:rsidR="003B4E5E" w:rsidRPr="00201639">
        <w:rPr>
          <w:rFonts w:ascii="Arial" w:hAnsi="Arial" w:cs="Arial"/>
          <w:lang w:val="el-GR"/>
        </w:rPr>
        <w:t xml:space="preserve">διαδικασία εισαγωγής </w:t>
      </w:r>
      <w:r w:rsidR="00895291" w:rsidRPr="00201639">
        <w:rPr>
          <w:rFonts w:ascii="Arial" w:hAnsi="Arial" w:cs="Arial"/>
          <w:lang w:val="el-GR"/>
        </w:rPr>
        <w:t xml:space="preserve"> της </w:t>
      </w:r>
      <w:r w:rsidR="003B4E5E" w:rsidRPr="00201639">
        <w:rPr>
          <w:rFonts w:ascii="Arial" w:hAnsi="Arial" w:cs="Arial"/>
          <w:lang w:val="el-GR"/>
        </w:rPr>
        <w:t xml:space="preserve">εξειδικευμένης </w:t>
      </w:r>
      <w:r w:rsidR="00895291" w:rsidRPr="00201639">
        <w:rPr>
          <w:rFonts w:ascii="Arial" w:hAnsi="Arial" w:cs="Arial"/>
          <w:lang w:val="el-GR"/>
        </w:rPr>
        <w:t xml:space="preserve">μοριακής </w:t>
      </w:r>
      <w:r w:rsidR="006D3B9B" w:rsidRPr="00201639">
        <w:rPr>
          <w:rFonts w:ascii="Arial" w:hAnsi="Arial" w:cs="Arial"/>
          <w:lang w:val="el-GR"/>
        </w:rPr>
        <w:t xml:space="preserve">εργαστηριακής </w:t>
      </w:r>
      <w:r w:rsidR="00895291" w:rsidRPr="00201639">
        <w:rPr>
          <w:rFonts w:ascii="Arial" w:hAnsi="Arial" w:cs="Arial"/>
          <w:lang w:val="el-GR"/>
        </w:rPr>
        <w:t>μεθόδου ΝΑΤ για έλεγχο του αίματος</w:t>
      </w:r>
      <w:r w:rsidR="003B4E5E" w:rsidRPr="00201639">
        <w:rPr>
          <w:rFonts w:ascii="Arial" w:hAnsi="Arial" w:cs="Arial"/>
          <w:lang w:val="el-GR"/>
        </w:rPr>
        <w:t xml:space="preserve"> για λοιμώδη νοσήματα</w:t>
      </w:r>
      <w:r w:rsidR="00895291" w:rsidRPr="00201639">
        <w:rPr>
          <w:rFonts w:ascii="Arial" w:hAnsi="Arial" w:cs="Arial"/>
          <w:lang w:val="el-GR"/>
        </w:rPr>
        <w:t xml:space="preserve">. </w:t>
      </w:r>
    </w:p>
    <w:p w:rsidR="006D3B9B" w:rsidRPr="00201639" w:rsidRDefault="006D3B9B" w:rsidP="00101AFE">
      <w:pPr>
        <w:spacing w:line="360" w:lineRule="auto"/>
        <w:jc w:val="both"/>
        <w:rPr>
          <w:rFonts w:ascii="Arial" w:hAnsi="Arial" w:cs="Arial"/>
          <w:lang w:val="el-GR"/>
        </w:rPr>
      </w:pPr>
    </w:p>
    <w:p w:rsidR="006D3B9B" w:rsidRPr="00201639" w:rsidRDefault="006F4028" w:rsidP="006D3B9B">
      <w:pPr>
        <w:spacing w:line="360" w:lineRule="auto"/>
        <w:jc w:val="both"/>
        <w:rPr>
          <w:rFonts w:ascii="Arial" w:hAnsi="Arial" w:cs="Arial"/>
          <w:lang w:val="el-GR"/>
        </w:rPr>
      </w:pPr>
      <w:r w:rsidRPr="00201639">
        <w:rPr>
          <w:rFonts w:ascii="Arial" w:hAnsi="Arial" w:cs="Arial"/>
          <w:lang w:val="el-GR"/>
        </w:rPr>
        <w:t>Σ</w:t>
      </w:r>
      <w:r w:rsidR="006D3B9B" w:rsidRPr="00201639">
        <w:rPr>
          <w:rFonts w:ascii="Arial" w:hAnsi="Arial" w:cs="Arial"/>
          <w:lang w:val="el-GR"/>
        </w:rPr>
        <w:t>τη</w:t>
      </w:r>
      <w:r w:rsidR="00135322" w:rsidRPr="00201639">
        <w:rPr>
          <w:rFonts w:ascii="Arial" w:hAnsi="Arial" w:cs="Arial"/>
          <w:lang w:val="el-GR"/>
        </w:rPr>
        <w:t>ν</w:t>
      </w:r>
      <w:r w:rsidR="006D3B9B" w:rsidRPr="00201639">
        <w:rPr>
          <w:rFonts w:ascii="Arial" w:hAnsi="Arial" w:cs="Arial"/>
          <w:lang w:val="el-GR"/>
        </w:rPr>
        <w:t xml:space="preserve"> </w:t>
      </w:r>
      <w:r w:rsidR="00135322" w:rsidRPr="00201639">
        <w:rPr>
          <w:rFonts w:ascii="Arial" w:hAnsi="Arial" w:cs="Arial"/>
          <w:lang w:val="el-GR"/>
        </w:rPr>
        <w:t xml:space="preserve">Κύπρο </w:t>
      </w:r>
      <w:r w:rsidR="006D3B9B" w:rsidRPr="00201639">
        <w:rPr>
          <w:rFonts w:ascii="Arial" w:hAnsi="Arial" w:cs="Arial"/>
          <w:lang w:val="el-GR"/>
        </w:rPr>
        <w:t>χρειαζόμαστε πέραν των 70,000 μονάδων αίματος το</w:t>
      </w:r>
      <w:r w:rsidRPr="00201639">
        <w:rPr>
          <w:rFonts w:ascii="Arial" w:hAnsi="Arial" w:cs="Arial"/>
          <w:lang w:val="el-GR"/>
        </w:rPr>
        <w:t>ν</w:t>
      </w:r>
      <w:r w:rsidR="006D3B9B" w:rsidRPr="00201639">
        <w:rPr>
          <w:rFonts w:ascii="Arial" w:hAnsi="Arial" w:cs="Arial"/>
          <w:lang w:val="el-GR"/>
        </w:rPr>
        <w:t xml:space="preserve"> χρόνο</w:t>
      </w:r>
      <w:r w:rsidRPr="00201639">
        <w:rPr>
          <w:rFonts w:ascii="Arial" w:hAnsi="Arial" w:cs="Arial"/>
          <w:lang w:val="el-GR"/>
        </w:rPr>
        <w:t>,</w:t>
      </w:r>
      <w:r w:rsidR="006D3B9B" w:rsidRPr="00201639">
        <w:rPr>
          <w:rFonts w:ascii="Arial" w:hAnsi="Arial" w:cs="Arial"/>
          <w:lang w:val="el-GR"/>
        </w:rPr>
        <w:t xml:space="preserve"> που αντιστοιχεί στην προσέλευση 300 περίπου αιμοδοτών την ημέρα. Ο Κύπριος πολίτης έχει αποδείξει έμπρακτα την κοινωνική του ευαισθησία σε θέματα αιμοδοσίας, κατατάσσοντας τη χώρα μας πρώτη με διαφορά σε ποσοστό αιμοδοτών σε σχέση με τον πληθυσμό ανάμεσα σε όλες τις χώρες της Ευρωπαϊκής Ένωσης. </w:t>
      </w:r>
      <w:r w:rsidR="00135322" w:rsidRPr="00201639">
        <w:rPr>
          <w:rFonts w:ascii="Arial" w:hAnsi="Arial" w:cs="Arial"/>
          <w:lang w:val="el-GR"/>
        </w:rPr>
        <w:t xml:space="preserve">Αναμφίβολα, </w:t>
      </w:r>
      <w:r w:rsidR="006D3B9B" w:rsidRPr="00201639">
        <w:rPr>
          <w:rFonts w:ascii="Arial" w:hAnsi="Arial" w:cs="Arial"/>
          <w:lang w:val="el-GR"/>
        </w:rPr>
        <w:t xml:space="preserve">όλοι θα αγκαλιάσουν την προσπάθεια </w:t>
      </w:r>
      <w:r w:rsidR="00135322" w:rsidRPr="00201639">
        <w:rPr>
          <w:rFonts w:ascii="Arial" w:hAnsi="Arial" w:cs="Arial"/>
          <w:lang w:val="el-GR"/>
        </w:rPr>
        <w:t>αυτή, συμβάλλοντας στην επάρκεια αλλά και στην ποιότητα του αίματος στη χώρα μας</w:t>
      </w:r>
      <w:r w:rsidR="006D3B9B" w:rsidRPr="00201639">
        <w:rPr>
          <w:rFonts w:ascii="Arial" w:hAnsi="Arial" w:cs="Arial"/>
          <w:lang w:val="el-GR"/>
        </w:rPr>
        <w:t xml:space="preserve">.  </w:t>
      </w:r>
    </w:p>
    <w:p w:rsidR="006D3B9B" w:rsidRPr="00201639" w:rsidRDefault="006D3B9B" w:rsidP="00101AFE">
      <w:pPr>
        <w:spacing w:line="360" w:lineRule="auto"/>
        <w:jc w:val="both"/>
        <w:rPr>
          <w:rFonts w:ascii="Arial" w:hAnsi="Arial" w:cs="Arial"/>
          <w:lang w:val="el-GR"/>
        </w:rPr>
      </w:pPr>
    </w:p>
    <w:p w:rsidR="00EE5568" w:rsidRPr="00201639" w:rsidRDefault="00EE5568" w:rsidP="00EE5568">
      <w:pPr>
        <w:spacing w:line="360" w:lineRule="auto"/>
        <w:jc w:val="center"/>
        <w:rPr>
          <w:rFonts w:ascii="Arial" w:hAnsi="Arial" w:cs="Arial"/>
          <w:lang w:val="el-GR"/>
        </w:rPr>
      </w:pPr>
      <w:r w:rsidRPr="00201639">
        <w:rPr>
          <w:rFonts w:ascii="Arial" w:hAnsi="Arial" w:cs="Arial"/>
          <w:lang w:val="el-GR"/>
        </w:rPr>
        <w:t>________</w:t>
      </w:r>
    </w:p>
    <w:p w:rsidR="005A7E0A" w:rsidRPr="00201639" w:rsidRDefault="00C2510B" w:rsidP="00E94C3E">
      <w:pPr>
        <w:tabs>
          <w:tab w:val="left" w:pos="720"/>
        </w:tabs>
        <w:spacing w:line="360" w:lineRule="auto"/>
        <w:jc w:val="right"/>
        <w:outlineLvl w:val="0"/>
        <w:rPr>
          <w:rFonts w:ascii="Arial" w:hAnsi="Arial" w:cs="Arial"/>
          <w:lang w:val="el-GR"/>
        </w:rPr>
      </w:pPr>
      <w:r w:rsidRPr="00201639">
        <w:rPr>
          <w:rFonts w:ascii="Arial" w:hAnsi="Arial" w:cs="Arial"/>
          <w:lang w:val="el-GR"/>
        </w:rPr>
        <w:t>2</w:t>
      </w:r>
      <w:r w:rsidR="006F4028" w:rsidRPr="00201639">
        <w:rPr>
          <w:rFonts w:ascii="Arial" w:hAnsi="Arial" w:cs="Arial"/>
          <w:lang w:val="el-GR"/>
        </w:rPr>
        <w:t>4</w:t>
      </w:r>
      <w:r w:rsidR="0049173D" w:rsidRPr="00201639">
        <w:rPr>
          <w:rFonts w:ascii="Arial" w:hAnsi="Arial" w:cs="Arial"/>
          <w:lang w:val="el-GR"/>
        </w:rPr>
        <w:t xml:space="preserve"> </w:t>
      </w:r>
      <w:r w:rsidR="00101AFE" w:rsidRPr="00201639">
        <w:rPr>
          <w:rFonts w:ascii="Arial" w:hAnsi="Arial" w:cs="Arial"/>
          <w:lang w:val="el-GR"/>
        </w:rPr>
        <w:t>Ιανουαρί</w:t>
      </w:r>
      <w:r w:rsidR="00BD7EE2" w:rsidRPr="00201639">
        <w:rPr>
          <w:rFonts w:ascii="Arial" w:hAnsi="Arial" w:cs="Arial"/>
          <w:lang w:val="el-GR"/>
        </w:rPr>
        <w:t>ου 201</w:t>
      </w:r>
      <w:r w:rsidR="00101AFE" w:rsidRPr="00201639">
        <w:rPr>
          <w:rFonts w:ascii="Arial" w:hAnsi="Arial" w:cs="Arial"/>
          <w:lang w:val="el-GR"/>
        </w:rPr>
        <w:t>7</w:t>
      </w:r>
    </w:p>
    <w:sectPr w:rsidR="005A7E0A" w:rsidRPr="00201639" w:rsidSect="00E71616">
      <w:headerReference w:type="default" r:id="rId7"/>
      <w:headerReference w:type="first" r:id="rId8"/>
      <w:pgSz w:w="12240" w:h="15840"/>
      <w:pgMar w:top="720" w:right="1800" w:bottom="72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53C" w:rsidRDefault="0041753C">
      <w:r>
        <w:separator/>
      </w:r>
    </w:p>
  </w:endnote>
  <w:endnote w:type="continuationSeparator" w:id="1">
    <w:p w:rsidR="0041753C" w:rsidRDefault="004175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53C" w:rsidRDefault="0041753C">
      <w:r>
        <w:separator/>
      </w:r>
    </w:p>
  </w:footnote>
  <w:footnote w:type="continuationSeparator" w:id="1">
    <w:p w:rsidR="0041753C" w:rsidRDefault="00417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16" w:rsidRDefault="00E71616">
    <w:pPr>
      <w:pStyle w:val="Header"/>
      <w:jc w:val="center"/>
    </w:pPr>
    <w:fldSimple w:instr=" PAGE   \* MERGEFORMAT ">
      <w:r w:rsidR="00895DF3">
        <w:rPr>
          <w:noProof/>
        </w:rPr>
        <w:t>2</w:t>
      </w:r>
    </w:fldSimple>
  </w:p>
  <w:p w:rsidR="00B33844" w:rsidRPr="006432F5" w:rsidRDefault="00B33844" w:rsidP="006F2FFF">
    <w:pPr>
      <w:rPr>
        <w:rFonts w:ascii="Arial" w:hAnsi="Arial" w:cs="Arial"/>
        <w:b/>
        <w:sz w:val="18"/>
        <w:szCs w:val="18"/>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16" w:rsidRDefault="00E71616" w:rsidP="00E71616">
    <w:pPr>
      <w:rPr>
        <w:lang w:val="el-GR"/>
      </w:rPr>
    </w:pPr>
    <w:r w:rsidRPr="006F2FFF">
      <w:rPr>
        <w:lang w:val="el-GR"/>
      </w:rPr>
      <w:t xml:space="preserve">             </w:t>
    </w:r>
    <w:r>
      <w:fldChar w:fldCharType="begin"/>
    </w:r>
    <w:r w:rsidRPr="006432F5">
      <w:rPr>
        <w:lang w:val="el-GR"/>
      </w:rPr>
      <w:instrText xml:space="preserve"> </w:instrText>
    </w:r>
    <w:r>
      <w:instrText>INCLUDEPICTURE</w:instrText>
    </w:r>
    <w:r w:rsidRPr="006432F5">
      <w:rPr>
        <w:lang w:val="el-GR"/>
      </w:rPr>
      <w:instrText xml:space="preserve"> "</w:instrText>
    </w:r>
    <w:r>
      <w:instrText>http</w:instrText>
    </w:r>
    <w:r w:rsidRPr="006432F5">
      <w:rPr>
        <w:lang w:val="el-GR"/>
      </w:rPr>
      <w:instrText>://</w:instrText>
    </w:r>
    <w:r>
      <w:instrText>www</w:instrText>
    </w:r>
    <w:r w:rsidRPr="006432F5">
      <w:rPr>
        <w:lang w:val="el-GR"/>
      </w:rPr>
      <w:instrText>.</w:instrText>
    </w:r>
    <w:r>
      <w:instrText>cyprus</w:instrText>
    </w:r>
    <w:r w:rsidRPr="006432F5">
      <w:rPr>
        <w:lang w:val="el-GR"/>
      </w:rPr>
      <w:instrText>.</w:instrText>
    </w:r>
    <w:r>
      <w:instrText>gov</w:instrText>
    </w:r>
    <w:r w:rsidRPr="006432F5">
      <w:rPr>
        <w:lang w:val="el-GR"/>
      </w:rPr>
      <w:instrText>.</w:instrText>
    </w:r>
    <w:r>
      <w:instrText>cy</w:instrText>
    </w:r>
    <w:r w:rsidRPr="006432F5">
      <w:rPr>
        <w:lang w:val="el-GR"/>
      </w:rPr>
      <w:instrText>/</w:instrText>
    </w:r>
    <w:r>
      <w:instrText>portal</w:instrText>
    </w:r>
    <w:r w:rsidRPr="006432F5">
      <w:rPr>
        <w:lang w:val="el-GR"/>
      </w:rPr>
      <w:instrText>/</w:instrText>
    </w:r>
    <w:r>
      <w:instrText>portal</w:instrText>
    </w:r>
    <w:r w:rsidRPr="006432F5">
      <w:rPr>
        <w:lang w:val="el-GR"/>
      </w:rPr>
      <w:instrText>.</w:instrText>
    </w:r>
    <w:r>
      <w:instrText>nsf</w:instrText>
    </w:r>
    <w:r w:rsidRPr="006432F5">
      <w:rPr>
        <w:lang w:val="el-GR"/>
      </w:rPr>
      <w:instrText>/0/64</w:instrText>
    </w:r>
    <w:r>
      <w:instrText>b</w:instrText>
    </w:r>
    <w:r w:rsidRPr="006432F5">
      <w:rPr>
        <w:lang w:val="el-GR"/>
      </w:rPr>
      <w:instrText>48</w:instrText>
    </w:r>
    <w:r>
      <w:instrText>afa</w:instrText>
    </w:r>
    <w:r w:rsidRPr="006432F5">
      <w:rPr>
        <w:lang w:val="el-GR"/>
      </w:rPr>
      <w:instrText>606</w:instrText>
    </w:r>
    <w:r>
      <w:instrText>d</w:instrText>
    </w:r>
    <w:r w:rsidRPr="006432F5">
      <w:rPr>
        <w:lang w:val="el-GR"/>
      </w:rPr>
      <w:instrText>5553</w:instrText>
    </w:r>
    <w:r>
      <w:instrText>c</w:instrText>
    </w:r>
    <w:r w:rsidRPr="006432F5">
      <w:rPr>
        <w:lang w:val="el-GR"/>
      </w:rPr>
      <w:instrText>22570360021</w:instrText>
    </w:r>
    <w:r>
      <w:instrText>f</w:instrText>
    </w:r>
    <w:r w:rsidRPr="006432F5">
      <w:rPr>
        <w:lang w:val="el-GR"/>
      </w:rPr>
      <w:instrText>4</w:instrText>
    </w:r>
    <w:r>
      <w:instrText>a</w:instrText>
    </w:r>
    <w:r w:rsidRPr="006432F5">
      <w:rPr>
        <w:lang w:val="el-GR"/>
      </w:rPr>
      <w:instrText>4/</w:instrText>
    </w:r>
    <w:r>
      <w:instrText>Text</w:instrText>
    </w:r>
    <w:r w:rsidRPr="006432F5">
      <w:rPr>
        <w:lang w:val="el-GR"/>
      </w:rPr>
      <w:instrText>/2.312</w:instrText>
    </w:r>
    <w:r>
      <w:instrText>C</w:instrText>
    </w:r>
    <w:r w:rsidRPr="006432F5">
      <w:rPr>
        <w:lang w:val="el-GR"/>
      </w:rPr>
      <w:instrText>?</w:instrText>
    </w:r>
    <w:r>
      <w:instrText>OpenElement</w:instrText>
    </w:r>
    <w:r w:rsidRPr="006432F5">
      <w:rPr>
        <w:lang w:val="el-GR"/>
      </w:rPr>
      <w:instrText>&amp;</w:instrText>
    </w:r>
    <w:r>
      <w:instrText>FieldElemFormat</w:instrText>
    </w:r>
    <w:r w:rsidRPr="006432F5">
      <w:rPr>
        <w:lang w:val="el-GR"/>
      </w:rPr>
      <w:instrText>=</w:instrText>
    </w:r>
    <w:r>
      <w:instrText>jpg</w:instrText>
    </w:r>
    <w:r w:rsidRPr="006432F5">
      <w:rPr>
        <w:lang w:val="el-GR"/>
      </w:rPr>
      <w:instrText xml:space="preserve">" \* </w:instrText>
    </w:r>
    <w:r>
      <w:instrText>MERGEFORMATINET</w:instrText>
    </w:r>
    <w:r w:rsidRPr="006432F5">
      <w:rPr>
        <w:lang w:val="el-GR"/>
      </w:rP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9.25pt">
          <v:imagedata r:id="rId1" r:href="rId2"/>
        </v:shape>
      </w:pict>
    </w:r>
    <w:r>
      <w:fldChar w:fldCharType="end"/>
    </w:r>
  </w:p>
  <w:p w:rsidR="00E71616" w:rsidRDefault="00E71616" w:rsidP="00E71616">
    <w:pPr>
      <w:rPr>
        <w:rFonts w:ascii="Arial" w:hAnsi="Arial" w:cs="Arial"/>
        <w:sz w:val="16"/>
        <w:szCs w:val="16"/>
        <w:lang w:val="el-GR"/>
      </w:rPr>
    </w:pPr>
    <w:r>
      <w:rPr>
        <w:rFonts w:ascii="Arial" w:hAnsi="Arial" w:cs="Arial"/>
        <w:sz w:val="18"/>
        <w:szCs w:val="18"/>
        <w:lang w:val="el-GR"/>
      </w:rPr>
      <w:t xml:space="preserve">     </w:t>
    </w:r>
    <w:r w:rsidRPr="006432F5">
      <w:rPr>
        <w:rFonts w:ascii="Arial" w:hAnsi="Arial" w:cs="Arial"/>
        <w:sz w:val="16"/>
        <w:szCs w:val="16"/>
        <w:lang w:val="el-GR"/>
      </w:rPr>
      <w:t>ΚΥΠΡΙΑΚΗ ΔΗΜΟΚΡΑΤΙΑ</w:t>
    </w:r>
  </w:p>
  <w:p w:rsidR="00E71616" w:rsidRPr="006D4083" w:rsidRDefault="00E71616" w:rsidP="00E71616">
    <w:pPr>
      <w:rPr>
        <w:rFonts w:ascii="Arial" w:hAnsi="Arial" w:cs="Arial"/>
        <w:sz w:val="10"/>
        <w:szCs w:val="10"/>
        <w:lang w:val="el-GR"/>
      </w:rPr>
    </w:pPr>
  </w:p>
  <w:p w:rsidR="00E71616" w:rsidRDefault="00E71616" w:rsidP="00E71616">
    <w:pPr>
      <w:rPr>
        <w:rFonts w:ascii="Arial" w:hAnsi="Arial" w:cs="Arial"/>
        <w:b/>
        <w:sz w:val="18"/>
        <w:szCs w:val="18"/>
        <w:lang w:val="el-GR"/>
      </w:rPr>
    </w:pPr>
    <w:r>
      <w:rPr>
        <w:rFonts w:ascii="Arial" w:hAnsi="Arial" w:cs="Arial"/>
        <w:b/>
        <w:sz w:val="18"/>
        <w:szCs w:val="18"/>
        <w:lang w:val="el-GR"/>
      </w:rPr>
      <w:t xml:space="preserve">      ΥΠΟΥΡΓΕΙΟ ΥΓΕΙΑΣ</w:t>
    </w:r>
  </w:p>
  <w:p w:rsidR="00E71616" w:rsidRPr="00E71616" w:rsidRDefault="00E71616" w:rsidP="00E716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D48EC"/>
    <w:multiLevelType w:val="hybridMultilevel"/>
    <w:tmpl w:val="D28A8C96"/>
    <w:lvl w:ilvl="0" w:tplc="04090001">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33F44DDF"/>
    <w:multiLevelType w:val="hybridMultilevel"/>
    <w:tmpl w:val="722C6EF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FC80B1B"/>
    <w:multiLevelType w:val="singleLevel"/>
    <w:tmpl w:val="C11CD6E2"/>
    <w:name w:val="Tiret 1"/>
    <w:lvl w:ilvl="0">
      <w:start w:val="1"/>
      <w:numFmt w:val="decimal"/>
      <w:pStyle w:val="CharCharChar"/>
      <w:lvlText w:val="%1)"/>
      <w:lvlJc w:val="left"/>
      <w:pPr>
        <w:tabs>
          <w:tab w:val="num" w:pos="567"/>
        </w:tabs>
        <w:ind w:left="567" w:hanging="567"/>
      </w:pPr>
    </w:lvl>
  </w:abstractNum>
  <w:abstractNum w:abstractNumId="3">
    <w:nsid w:val="6C5E2FE8"/>
    <w:multiLevelType w:val="hybridMultilevel"/>
    <w:tmpl w:val="722C6EF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6794CF3"/>
    <w:multiLevelType w:val="hybridMultilevel"/>
    <w:tmpl w:val="AA06245C"/>
    <w:lvl w:ilvl="0" w:tplc="DDACCC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87"/>
  <w:drawingGridVerticalSpacing w:val="18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2503"/>
    <w:rsid w:val="00000924"/>
    <w:rsid w:val="00001AEF"/>
    <w:rsid w:val="00007977"/>
    <w:rsid w:val="00012211"/>
    <w:rsid w:val="00040279"/>
    <w:rsid w:val="000416E8"/>
    <w:rsid w:val="000425FF"/>
    <w:rsid w:val="000561F8"/>
    <w:rsid w:val="000564EF"/>
    <w:rsid w:val="00064851"/>
    <w:rsid w:val="00066BD8"/>
    <w:rsid w:val="00087877"/>
    <w:rsid w:val="00090C7F"/>
    <w:rsid w:val="00093188"/>
    <w:rsid w:val="000A6E02"/>
    <w:rsid w:val="000B1A21"/>
    <w:rsid w:val="000B365B"/>
    <w:rsid w:val="000B383B"/>
    <w:rsid w:val="000B5F6E"/>
    <w:rsid w:val="000B7532"/>
    <w:rsid w:val="000C16E0"/>
    <w:rsid w:val="000C1DD5"/>
    <w:rsid w:val="000C3ED8"/>
    <w:rsid w:val="000C7326"/>
    <w:rsid w:val="000C7AC7"/>
    <w:rsid w:val="000D2C53"/>
    <w:rsid w:val="000D5D7F"/>
    <w:rsid w:val="000E546B"/>
    <w:rsid w:val="000E7D1A"/>
    <w:rsid w:val="000F1CB1"/>
    <w:rsid w:val="000F6A57"/>
    <w:rsid w:val="00100A14"/>
    <w:rsid w:val="00101AFE"/>
    <w:rsid w:val="0011010F"/>
    <w:rsid w:val="00130C12"/>
    <w:rsid w:val="00135322"/>
    <w:rsid w:val="00136CD3"/>
    <w:rsid w:val="001402E3"/>
    <w:rsid w:val="00164FEE"/>
    <w:rsid w:val="0017129F"/>
    <w:rsid w:val="00180CD2"/>
    <w:rsid w:val="00182AA7"/>
    <w:rsid w:val="00193873"/>
    <w:rsid w:val="00197447"/>
    <w:rsid w:val="001B7A0A"/>
    <w:rsid w:val="001D1FD1"/>
    <w:rsid w:val="001D30A6"/>
    <w:rsid w:val="001D4999"/>
    <w:rsid w:val="001E3CED"/>
    <w:rsid w:val="001F5BEE"/>
    <w:rsid w:val="002007DC"/>
    <w:rsid w:val="00201639"/>
    <w:rsid w:val="00203F1F"/>
    <w:rsid w:val="0020409F"/>
    <w:rsid w:val="00213C43"/>
    <w:rsid w:val="0021475C"/>
    <w:rsid w:val="00214CCE"/>
    <w:rsid w:val="002379AB"/>
    <w:rsid w:val="0024682D"/>
    <w:rsid w:val="002570A5"/>
    <w:rsid w:val="00270D47"/>
    <w:rsid w:val="0028079D"/>
    <w:rsid w:val="002871FE"/>
    <w:rsid w:val="002B2BBE"/>
    <w:rsid w:val="002B321F"/>
    <w:rsid w:val="002C2C15"/>
    <w:rsid w:val="002C4E3A"/>
    <w:rsid w:val="002D728A"/>
    <w:rsid w:val="002E0470"/>
    <w:rsid w:val="002F0025"/>
    <w:rsid w:val="002F24B9"/>
    <w:rsid w:val="002F4DA3"/>
    <w:rsid w:val="00300C97"/>
    <w:rsid w:val="00334875"/>
    <w:rsid w:val="00340D59"/>
    <w:rsid w:val="003479BF"/>
    <w:rsid w:val="0035211B"/>
    <w:rsid w:val="0037086A"/>
    <w:rsid w:val="003874CA"/>
    <w:rsid w:val="00390F6E"/>
    <w:rsid w:val="00392858"/>
    <w:rsid w:val="003A3339"/>
    <w:rsid w:val="003B4E5E"/>
    <w:rsid w:val="003D02D2"/>
    <w:rsid w:val="003F4D58"/>
    <w:rsid w:val="003F55A7"/>
    <w:rsid w:val="00404B54"/>
    <w:rsid w:val="00405425"/>
    <w:rsid w:val="00414E88"/>
    <w:rsid w:val="0041753C"/>
    <w:rsid w:val="00433E77"/>
    <w:rsid w:val="00435781"/>
    <w:rsid w:val="00435F82"/>
    <w:rsid w:val="00437B6A"/>
    <w:rsid w:val="00442B10"/>
    <w:rsid w:val="00446E53"/>
    <w:rsid w:val="004553AB"/>
    <w:rsid w:val="004630F8"/>
    <w:rsid w:val="00466F7F"/>
    <w:rsid w:val="00472F69"/>
    <w:rsid w:val="00475748"/>
    <w:rsid w:val="0047713C"/>
    <w:rsid w:val="00481A47"/>
    <w:rsid w:val="00486C4D"/>
    <w:rsid w:val="0049173D"/>
    <w:rsid w:val="00492DFF"/>
    <w:rsid w:val="004A0561"/>
    <w:rsid w:val="004A09D6"/>
    <w:rsid w:val="004A5426"/>
    <w:rsid w:val="004B2C64"/>
    <w:rsid w:val="004C1E70"/>
    <w:rsid w:val="004C4B7C"/>
    <w:rsid w:val="004D3D92"/>
    <w:rsid w:val="004E351C"/>
    <w:rsid w:val="004F782F"/>
    <w:rsid w:val="005053DC"/>
    <w:rsid w:val="005114A8"/>
    <w:rsid w:val="00511DA2"/>
    <w:rsid w:val="00514E86"/>
    <w:rsid w:val="00521A6E"/>
    <w:rsid w:val="005322B7"/>
    <w:rsid w:val="00535CBC"/>
    <w:rsid w:val="00540547"/>
    <w:rsid w:val="005413B2"/>
    <w:rsid w:val="00543F8C"/>
    <w:rsid w:val="0054747C"/>
    <w:rsid w:val="0058476D"/>
    <w:rsid w:val="00586147"/>
    <w:rsid w:val="005926CB"/>
    <w:rsid w:val="00597917"/>
    <w:rsid w:val="005A42E5"/>
    <w:rsid w:val="005A7E0A"/>
    <w:rsid w:val="005B1D4E"/>
    <w:rsid w:val="005B4BB1"/>
    <w:rsid w:val="005E41A2"/>
    <w:rsid w:val="005F57A3"/>
    <w:rsid w:val="006043EE"/>
    <w:rsid w:val="006044B4"/>
    <w:rsid w:val="00611CCD"/>
    <w:rsid w:val="00613DFE"/>
    <w:rsid w:val="0061695B"/>
    <w:rsid w:val="00627729"/>
    <w:rsid w:val="0064354D"/>
    <w:rsid w:val="00643F79"/>
    <w:rsid w:val="006459B7"/>
    <w:rsid w:val="00646836"/>
    <w:rsid w:val="00655B14"/>
    <w:rsid w:val="00656874"/>
    <w:rsid w:val="00660636"/>
    <w:rsid w:val="006751A0"/>
    <w:rsid w:val="0067649E"/>
    <w:rsid w:val="00680BCE"/>
    <w:rsid w:val="006B5A38"/>
    <w:rsid w:val="006C5191"/>
    <w:rsid w:val="006D147E"/>
    <w:rsid w:val="006D3B9B"/>
    <w:rsid w:val="006E77A4"/>
    <w:rsid w:val="006F2FFF"/>
    <w:rsid w:val="006F4028"/>
    <w:rsid w:val="006F5AAF"/>
    <w:rsid w:val="00712290"/>
    <w:rsid w:val="00713105"/>
    <w:rsid w:val="0071588D"/>
    <w:rsid w:val="007233C3"/>
    <w:rsid w:val="00725A93"/>
    <w:rsid w:val="00732FF3"/>
    <w:rsid w:val="007424FC"/>
    <w:rsid w:val="00746F2C"/>
    <w:rsid w:val="00765D0C"/>
    <w:rsid w:val="0077732C"/>
    <w:rsid w:val="00793A01"/>
    <w:rsid w:val="007943E8"/>
    <w:rsid w:val="00796D41"/>
    <w:rsid w:val="007A3808"/>
    <w:rsid w:val="007D1542"/>
    <w:rsid w:val="007D3FD5"/>
    <w:rsid w:val="007D53F2"/>
    <w:rsid w:val="00812D50"/>
    <w:rsid w:val="00815066"/>
    <w:rsid w:val="00823828"/>
    <w:rsid w:val="00826BDB"/>
    <w:rsid w:val="008368D0"/>
    <w:rsid w:val="0084049A"/>
    <w:rsid w:val="008404AF"/>
    <w:rsid w:val="00847C38"/>
    <w:rsid w:val="0085072B"/>
    <w:rsid w:val="00852AFA"/>
    <w:rsid w:val="0085528A"/>
    <w:rsid w:val="00864685"/>
    <w:rsid w:val="00864A1A"/>
    <w:rsid w:val="0087023C"/>
    <w:rsid w:val="00877C10"/>
    <w:rsid w:val="0088268D"/>
    <w:rsid w:val="00883746"/>
    <w:rsid w:val="00895291"/>
    <w:rsid w:val="00895DF3"/>
    <w:rsid w:val="008A3BCF"/>
    <w:rsid w:val="008A619A"/>
    <w:rsid w:val="008B0688"/>
    <w:rsid w:val="008B71B0"/>
    <w:rsid w:val="008C2AF9"/>
    <w:rsid w:val="008E4CE6"/>
    <w:rsid w:val="00910433"/>
    <w:rsid w:val="009147C9"/>
    <w:rsid w:val="009268B6"/>
    <w:rsid w:val="00932AF6"/>
    <w:rsid w:val="0094153C"/>
    <w:rsid w:val="00943B1B"/>
    <w:rsid w:val="00943BD4"/>
    <w:rsid w:val="00950FD2"/>
    <w:rsid w:val="009568EF"/>
    <w:rsid w:val="00964574"/>
    <w:rsid w:val="0097095D"/>
    <w:rsid w:val="00977F2A"/>
    <w:rsid w:val="00992EC2"/>
    <w:rsid w:val="00996B28"/>
    <w:rsid w:val="009A0AA8"/>
    <w:rsid w:val="009A1393"/>
    <w:rsid w:val="009A6F64"/>
    <w:rsid w:val="009C695F"/>
    <w:rsid w:val="009F3200"/>
    <w:rsid w:val="009F4A7B"/>
    <w:rsid w:val="00A04A5B"/>
    <w:rsid w:val="00A10DAA"/>
    <w:rsid w:val="00A15937"/>
    <w:rsid w:val="00A16C8E"/>
    <w:rsid w:val="00A407B0"/>
    <w:rsid w:val="00A453B8"/>
    <w:rsid w:val="00A4556F"/>
    <w:rsid w:val="00A469BD"/>
    <w:rsid w:val="00A57D9B"/>
    <w:rsid w:val="00A62E54"/>
    <w:rsid w:val="00A66E76"/>
    <w:rsid w:val="00A7640F"/>
    <w:rsid w:val="00A848A4"/>
    <w:rsid w:val="00AA52DC"/>
    <w:rsid w:val="00AA7BD0"/>
    <w:rsid w:val="00AA7DEB"/>
    <w:rsid w:val="00AB10A0"/>
    <w:rsid w:val="00AB4F45"/>
    <w:rsid w:val="00AC759B"/>
    <w:rsid w:val="00AD2BBB"/>
    <w:rsid w:val="00AE1427"/>
    <w:rsid w:val="00AE1D56"/>
    <w:rsid w:val="00AF7A7A"/>
    <w:rsid w:val="00B038E5"/>
    <w:rsid w:val="00B12008"/>
    <w:rsid w:val="00B24493"/>
    <w:rsid w:val="00B25352"/>
    <w:rsid w:val="00B33844"/>
    <w:rsid w:val="00B402F2"/>
    <w:rsid w:val="00B72DED"/>
    <w:rsid w:val="00B74691"/>
    <w:rsid w:val="00B752C9"/>
    <w:rsid w:val="00B832BC"/>
    <w:rsid w:val="00B84131"/>
    <w:rsid w:val="00B863E7"/>
    <w:rsid w:val="00B92503"/>
    <w:rsid w:val="00BA0B6C"/>
    <w:rsid w:val="00BD7EE2"/>
    <w:rsid w:val="00BE4487"/>
    <w:rsid w:val="00BF26CC"/>
    <w:rsid w:val="00BF64D6"/>
    <w:rsid w:val="00BF781E"/>
    <w:rsid w:val="00C129F0"/>
    <w:rsid w:val="00C14E6A"/>
    <w:rsid w:val="00C15D44"/>
    <w:rsid w:val="00C2510B"/>
    <w:rsid w:val="00C46856"/>
    <w:rsid w:val="00C56B06"/>
    <w:rsid w:val="00C716C4"/>
    <w:rsid w:val="00C90F1F"/>
    <w:rsid w:val="00C95D18"/>
    <w:rsid w:val="00CC0914"/>
    <w:rsid w:val="00CC654C"/>
    <w:rsid w:val="00CC7C29"/>
    <w:rsid w:val="00CD0EF1"/>
    <w:rsid w:val="00CE6EA8"/>
    <w:rsid w:val="00CF2669"/>
    <w:rsid w:val="00D17C95"/>
    <w:rsid w:val="00D24571"/>
    <w:rsid w:val="00D24C9B"/>
    <w:rsid w:val="00D6138F"/>
    <w:rsid w:val="00D64DFC"/>
    <w:rsid w:val="00D7138C"/>
    <w:rsid w:val="00D744D3"/>
    <w:rsid w:val="00D74557"/>
    <w:rsid w:val="00D75E3A"/>
    <w:rsid w:val="00D92BE1"/>
    <w:rsid w:val="00D942E7"/>
    <w:rsid w:val="00D95116"/>
    <w:rsid w:val="00DA0565"/>
    <w:rsid w:val="00DC2523"/>
    <w:rsid w:val="00DC5726"/>
    <w:rsid w:val="00DC74F6"/>
    <w:rsid w:val="00DE043E"/>
    <w:rsid w:val="00DE53D0"/>
    <w:rsid w:val="00DF425F"/>
    <w:rsid w:val="00E0263C"/>
    <w:rsid w:val="00E145BC"/>
    <w:rsid w:val="00E23873"/>
    <w:rsid w:val="00E579AA"/>
    <w:rsid w:val="00E643BD"/>
    <w:rsid w:val="00E651B4"/>
    <w:rsid w:val="00E71616"/>
    <w:rsid w:val="00E7392E"/>
    <w:rsid w:val="00E76993"/>
    <w:rsid w:val="00E779F7"/>
    <w:rsid w:val="00E93ECD"/>
    <w:rsid w:val="00E94C3E"/>
    <w:rsid w:val="00E96D68"/>
    <w:rsid w:val="00EA4C12"/>
    <w:rsid w:val="00EA71EA"/>
    <w:rsid w:val="00EB596B"/>
    <w:rsid w:val="00EB63E9"/>
    <w:rsid w:val="00EB7D92"/>
    <w:rsid w:val="00EE5568"/>
    <w:rsid w:val="00EF28E3"/>
    <w:rsid w:val="00F06C54"/>
    <w:rsid w:val="00F12593"/>
    <w:rsid w:val="00F21597"/>
    <w:rsid w:val="00F33520"/>
    <w:rsid w:val="00F34BCB"/>
    <w:rsid w:val="00F43E1E"/>
    <w:rsid w:val="00F44721"/>
    <w:rsid w:val="00F537C2"/>
    <w:rsid w:val="00F64306"/>
    <w:rsid w:val="00F8720E"/>
    <w:rsid w:val="00F87DE6"/>
    <w:rsid w:val="00F91131"/>
    <w:rsid w:val="00FA11AC"/>
    <w:rsid w:val="00FA60AC"/>
    <w:rsid w:val="00FA6595"/>
    <w:rsid w:val="00FB4901"/>
    <w:rsid w:val="00FD0D78"/>
    <w:rsid w:val="00FE1390"/>
    <w:rsid w:val="00FF1A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D4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1CharCharCharCharCharCharCharCharCharCharCharCharChar">
    <w:name w:val=" Char Char1 Char Char Char Char Char Char Char Char Char Char Char Char Char"/>
    <w:basedOn w:val="Normal"/>
    <w:rsid w:val="00B92503"/>
    <w:pPr>
      <w:spacing w:after="160" w:line="240" w:lineRule="exact"/>
    </w:pPr>
    <w:rPr>
      <w:rFonts w:ascii="Verdana" w:hAnsi="Verdana"/>
      <w:sz w:val="20"/>
      <w:szCs w:val="20"/>
    </w:rPr>
  </w:style>
  <w:style w:type="paragraph" w:styleId="BalloonText">
    <w:name w:val="Balloon Text"/>
    <w:basedOn w:val="Normal"/>
    <w:semiHidden/>
    <w:rsid w:val="00B92503"/>
    <w:rPr>
      <w:rFonts w:ascii="Tahoma" w:hAnsi="Tahoma" w:cs="Tahoma"/>
      <w:sz w:val="16"/>
      <w:szCs w:val="16"/>
    </w:rPr>
  </w:style>
  <w:style w:type="paragraph" w:customStyle="1" w:styleId="CharCharChar">
    <w:name w:val=" Char Char Char"/>
    <w:basedOn w:val="Normal"/>
    <w:rsid w:val="000D5D7F"/>
    <w:pPr>
      <w:numPr>
        <w:numId w:val="1"/>
      </w:numPr>
      <w:tabs>
        <w:tab w:val="clear" w:pos="567"/>
      </w:tabs>
      <w:ind w:left="0" w:firstLine="0"/>
    </w:pPr>
    <w:rPr>
      <w:lang w:val="pl-PL" w:eastAsia="pl-PL"/>
    </w:rPr>
  </w:style>
  <w:style w:type="character" w:styleId="Emphasis">
    <w:name w:val="Emphasis"/>
    <w:qFormat/>
    <w:rsid w:val="00F64306"/>
    <w:rPr>
      <w:b/>
      <w:bCs/>
      <w:i w:val="0"/>
      <w:iCs w:val="0"/>
    </w:rPr>
  </w:style>
  <w:style w:type="paragraph" w:styleId="Header">
    <w:name w:val="header"/>
    <w:basedOn w:val="Normal"/>
    <w:link w:val="HeaderChar"/>
    <w:uiPriority w:val="99"/>
    <w:rsid w:val="00815066"/>
    <w:pPr>
      <w:tabs>
        <w:tab w:val="center" w:pos="4320"/>
        <w:tab w:val="right" w:pos="8640"/>
      </w:tabs>
    </w:pPr>
  </w:style>
  <w:style w:type="paragraph" w:styleId="Footer">
    <w:name w:val="footer"/>
    <w:basedOn w:val="Normal"/>
    <w:rsid w:val="00815066"/>
    <w:pPr>
      <w:tabs>
        <w:tab w:val="center" w:pos="4320"/>
        <w:tab w:val="right" w:pos="8640"/>
      </w:tabs>
    </w:pPr>
  </w:style>
  <w:style w:type="character" w:styleId="Hyperlink">
    <w:name w:val="Hyperlink"/>
    <w:rsid w:val="00000924"/>
    <w:rPr>
      <w:color w:val="0000FF"/>
      <w:u w:val="single"/>
    </w:rPr>
  </w:style>
  <w:style w:type="character" w:styleId="CommentReference">
    <w:name w:val="annotation reference"/>
    <w:rsid w:val="00E145BC"/>
    <w:rPr>
      <w:sz w:val="16"/>
      <w:szCs w:val="16"/>
    </w:rPr>
  </w:style>
  <w:style w:type="paragraph" w:styleId="CommentText">
    <w:name w:val="annotation text"/>
    <w:basedOn w:val="Normal"/>
    <w:link w:val="CommentTextChar"/>
    <w:rsid w:val="00E145BC"/>
    <w:rPr>
      <w:sz w:val="20"/>
      <w:szCs w:val="20"/>
    </w:rPr>
  </w:style>
  <w:style w:type="character" w:customStyle="1" w:styleId="CommentTextChar">
    <w:name w:val="Comment Text Char"/>
    <w:basedOn w:val="DefaultParagraphFont"/>
    <w:link w:val="CommentText"/>
    <w:rsid w:val="00E145BC"/>
  </w:style>
  <w:style w:type="paragraph" w:styleId="CommentSubject">
    <w:name w:val="annotation subject"/>
    <w:basedOn w:val="CommentText"/>
    <w:next w:val="CommentText"/>
    <w:link w:val="CommentSubjectChar"/>
    <w:rsid w:val="00E145BC"/>
    <w:rPr>
      <w:b/>
      <w:bCs/>
      <w:lang/>
    </w:rPr>
  </w:style>
  <w:style w:type="character" w:customStyle="1" w:styleId="CommentSubjectChar">
    <w:name w:val="Comment Subject Char"/>
    <w:link w:val="CommentSubject"/>
    <w:rsid w:val="00E145BC"/>
    <w:rPr>
      <w:b/>
      <w:bCs/>
    </w:rPr>
  </w:style>
  <w:style w:type="character" w:customStyle="1" w:styleId="HeaderChar">
    <w:name w:val="Header Char"/>
    <w:link w:val="Header"/>
    <w:uiPriority w:val="99"/>
    <w:rsid w:val="00A848A4"/>
    <w:rPr>
      <w:sz w:val="24"/>
      <w:szCs w:val="24"/>
      <w:lang w:val="en-US" w:eastAsia="en-US"/>
    </w:rPr>
  </w:style>
  <w:style w:type="paragraph" w:styleId="ListParagraph">
    <w:name w:val="List Paragraph"/>
    <w:basedOn w:val="Normal"/>
    <w:uiPriority w:val="34"/>
    <w:qFormat/>
    <w:rsid w:val="00EE5568"/>
    <w:pPr>
      <w:spacing w:after="160" w:line="256" w:lineRule="auto"/>
      <w:ind w:left="720"/>
      <w:contextualSpacing/>
    </w:pPr>
    <w:rPr>
      <w:rFonts w:ascii="Calibri" w:eastAsia="Calibri" w:hAnsi="Calibri"/>
      <w:sz w:val="22"/>
      <w:szCs w:val="22"/>
      <w:lang w:val="en-GB"/>
    </w:rPr>
  </w:style>
  <w:style w:type="table" w:styleId="TableGrid">
    <w:name w:val="Table Grid"/>
    <w:basedOn w:val="TableNormal"/>
    <w:uiPriority w:val="59"/>
    <w:rsid w:val="00EE5568"/>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479108">
      <w:bodyDiv w:val="1"/>
      <w:marLeft w:val="0"/>
      <w:marRight w:val="0"/>
      <w:marTop w:val="0"/>
      <w:marBottom w:val="0"/>
      <w:divBdr>
        <w:top w:val="none" w:sz="0" w:space="0" w:color="auto"/>
        <w:left w:val="none" w:sz="0" w:space="0" w:color="auto"/>
        <w:bottom w:val="none" w:sz="0" w:space="0" w:color="auto"/>
        <w:right w:val="none" w:sz="0" w:space="0" w:color="auto"/>
      </w:divBdr>
    </w:div>
    <w:div w:id="733089730">
      <w:bodyDiv w:val="1"/>
      <w:marLeft w:val="0"/>
      <w:marRight w:val="0"/>
      <w:marTop w:val="0"/>
      <w:marBottom w:val="0"/>
      <w:divBdr>
        <w:top w:val="none" w:sz="0" w:space="0" w:color="auto"/>
        <w:left w:val="none" w:sz="0" w:space="0" w:color="auto"/>
        <w:bottom w:val="none" w:sz="0" w:space="0" w:color="auto"/>
        <w:right w:val="none" w:sz="0" w:space="0" w:color="auto"/>
      </w:divBdr>
    </w:div>
    <w:div w:id="93659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www.cyprus.gov.cy/portal/portal.nsf/0/64b48afa606d5553c22570360021f4a4/Text/2.312C?OpenElement&amp;FieldElemFormat=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ΑΝΑΚΟΙΝΩΣΗ</vt:lpstr>
    </vt:vector>
  </TitlesOfParts>
  <Company>HP</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dc:title>
  <dc:subject/>
  <dc:creator>MOF</dc:creator>
  <cp:keywords/>
  <cp:lastModifiedBy>IArgyrou</cp:lastModifiedBy>
  <cp:revision>2</cp:revision>
  <cp:lastPrinted>2017-01-25T06:43:00Z</cp:lastPrinted>
  <dcterms:created xsi:type="dcterms:W3CDTF">2017-02-10T08:39:00Z</dcterms:created>
  <dcterms:modified xsi:type="dcterms:W3CDTF">2017-02-10T08:39:00Z</dcterms:modified>
</cp:coreProperties>
</file>